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6149" w14:textId="77777777" w:rsidR="0075285A" w:rsidRPr="0075285A" w:rsidRDefault="0075285A" w:rsidP="0075285A">
      <w:pPr>
        <w:rPr>
          <w:b/>
          <w:bCs/>
        </w:rPr>
      </w:pPr>
      <w:r w:rsidRPr="0075285A">
        <w:rPr>
          <w:b/>
          <w:bCs/>
        </w:rPr>
        <w:t>Katecheza (25.09.2020r)</w:t>
      </w:r>
    </w:p>
    <w:p w14:paraId="4693AF34" w14:textId="5EA3C461" w:rsidR="00C17036" w:rsidRDefault="0075285A">
      <w:pPr>
        <w:rPr>
          <w:b/>
          <w:bCs/>
        </w:rPr>
      </w:pPr>
      <w:r w:rsidRPr="0075285A">
        <w:rPr>
          <w:b/>
          <w:bCs/>
        </w:rPr>
        <w:t xml:space="preserve">Temat: </w:t>
      </w:r>
      <w:r>
        <w:rPr>
          <w:b/>
          <w:bCs/>
        </w:rPr>
        <w:t>Wiara, nadzieja i miłość</w:t>
      </w:r>
      <w:r w:rsidRPr="0075285A">
        <w:rPr>
          <w:b/>
          <w:bCs/>
        </w:rPr>
        <w:t>.</w:t>
      </w:r>
    </w:p>
    <w:p w14:paraId="4BB1A5C3" w14:textId="77777777" w:rsidR="0075285A" w:rsidRDefault="0075285A">
      <w:pPr>
        <w:rPr>
          <w:b/>
          <w:bCs/>
        </w:rPr>
      </w:pPr>
    </w:p>
    <w:p w14:paraId="4C749744" w14:textId="67196667" w:rsidR="0075285A" w:rsidRPr="0075285A" w:rsidRDefault="0075285A">
      <w:r w:rsidRPr="0075285A">
        <w:t>Notatka:</w:t>
      </w:r>
    </w:p>
    <w:p w14:paraId="547A5AB4" w14:textId="6C497049" w:rsidR="0075285A" w:rsidRPr="0075285A" w:rsidRDefault="0075285A">
      <w:pPr>
        <w:rPr>
          <w:rFonts w:ascii="Monotype Corsiva" w:hAnsi="Monotype Corsiva"/>
          <w:b/>
          <w:bCs/>
          <w:color w:val="FF0066"/>
          <w:sz w:val="36"/>
          <w:szCs w:val="36"/>
        </w:rPr>
      </w:pP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>„</w:t>
      </w: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>Wiara, nadzieja i mi</w:t>
      </w:r>
      <w:r w:rsidRPr="0075285A">
        <w:rPr>
          <w:rFonts w:ascii="Monotype Corsiva" w:hAnsi="Monotype Corsiva" w:cs="Calibri"/>
          <w:b/>
          <w:bCs/>
          <w:color w:val="FF0066"/>
          <w:sz w:val="36"/>
          <w:szCs w:val="36"/>
        </w:rPr>
        <w:t>ł</w:t>
      </w: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>o</w:t>
      </w:r>
      <w:r w:rsidRPr="0075285A">
        <w:rPr>
          <w:rFonts w:ascii="Monotype Corsiva" w:hAnsi="Monotype Corsiva" w:cs="Calibri"/>
          <w:b/>
          <w:bCs/>
          <w:color w:val="FF0066"/>
          <w:sz w:val="36"/>
          <w:szCs w:val="36"/>
        </w:rPr>
        <w:t>ść</w:t>
      </w: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 xml:space="preserve"> s</w:t>
      </w:r>
      <w:r w:rsidRPr="0075285A">
        <w:rPr>
          <w:rFonts w:ascii="Monotype Corsiva" w:hAnsi="Monotype Corsiva" w:cs="Calibri"/>
          <w:b/>
          <w:bCs/>
          <w:color w:val="FF0066"/>
          <w:sz w:val="36"/>
          <w:szCs w:val="36"/>
        </w:rPr>
        <w:t>ą</w:t>
      </w: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 xml:space="preserve"> jak trzy gwiazdy ja</w:t>
      </w:r>
      <w:r w:rsidRPr="0075285A">
        <w:rPr>
          <w:rFonts w:ascii="Monotype Corsiva" w:hAnsi="Monotype Corsiva" w:cs="Calibri"/>
          <w:b/>
          <w:bCs/>
          <w:color w:val="FF0066"/>
          <w:sz w:val="36"/>
          <w:szCs w:val="36"/>
        </w:rPr>
        <w:t>ś</w:t>
      </w: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>niej</w:t>
      </w:r>
      <w:r w:rsidRPr="0075285A">
        <w:rPr>
          <w:rFonts w:ascii="Monotype Corsiva" w:hAnsi="Monotype Corsiva" w:cs="Calibri"/>
          <w:b/>
          <w:bCs/>
          <w:color w:val="FF0066"/>
          <w:sz w:val="36"/>
          <w:szCs w:val="36"/>
        </w:rPr>
        <w:t>ą</w:t>
      </w: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 xml:space="preserve">ce na niebie naszego </w:t>
      </w:r>
      <w:r w:rsidRPr="0075285A">
        <w:rPr>
          <w:rFonts w:ascii="Monotype Corsiva" w:hAnsi="Monotype Corsiva" w:cs="Calibri"/>
          <w:b/>
          <w:bCs/>
          <w:color w:val="FF0066"/>
          <w:sz w:val="36"/>
          <w:szCs w:val="36"/>
        </w:rPr>
        <w:t>ż</w:t>
      </w: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>ycia duchowego, by prowadzi</w:t>
      </w:r>
      <w:r w:rsidRPr="0075285A">
        <w:rPr>
          <w:rFonts w:ascii="Monotype Corsiva" w:hAnsi="Monotype Corsiva" w:cs="Calibri"/>
          <w:b/>
          <w:bCs/>
          <w:color w:val="FF0066"/>
          <w:sz w:val="36"/>
          <w:szCs w:val="36"/>
        </w:rPr>
        <w:t>ć</w:t>
      </w: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 xml:space="preserve"> nas do Boga</w:t>
      </w: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>”</w:t>
      </w:r>
    </w:p>
    <w:p w14:paraId="3E29A4CB" w14:textId="73C1C972" w:rsidR="0075285A" w:rsidRDefault="0075285A">
      <w:pPr>
        <w:rPr>
          <w:rFonts w:ascii="Monotype Corsiva" w:hAnsi="Monotype Corsiva"/>
          <w:b/>
          <w:bCs/>
          <w:color w:val="FF0066"/>
          <w:sz w:val="36"/>
          <w:szCs w:val="36"/>
        </w:rPr>
      </w:pPr>
      <w:r w:rsidRPr="0075285A">
        <w:rPr>
          <w:rFonts w:ascii="Monotype Corsiva" w:hAnsi="Monotype Corsiva"/>
          <w:b/>
          <w:bCs/>
          <w:color w:val="FF0066"/>
          <w:sz w:val="36"/>
          <w:szCs w:val="36"/>
        </w:rPr>
        <w:t xml:space="preserve">                                                                          (św. Jan Paweł II)</w:t>
      </w:r>
    </w:p>
    <w:p w14:paraId="19203CA8" w14:textId="77777777" w:rsidR="003B3776" w:rsidRDefault="003B3776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Przykazanie miłości:</w:t>
      </w:r>
    </w:p>
    <w:p w14:paraId="6C5A1226" w14:textId="0E45ECA5" w:rsidR="003B3776" w:rsidRDefault="003B3776">
      <w:pPr>
        <w:rPr>
          <w:rFonts w:cstheme="minorHAnsi"/>
          <w:i/>
          <w:iCs/>
          <w:color w:val="000000" w:themeColor="text1"/>
          <w:sz w:val="24"/>
          <w:szCs w:val="24"/>
        </w:rPr>
      </w:pPr>
      <w:r w:rsidRPr="003B3776">
        <w:rPr>
          <w:rFonts w:cstheme="minorHAnsi"/>
          <w:i/>
          <w:iCs/>
          <w:color w:val="000000" w:themeColor="text1"/>
          <w:sz w:val="24"/>
          <w:szCs w:val="24"/>
        </w:rPr>
        <w:t>Będziesz miłował Pana Boga swego,</w:t>
      </w:r>
      <w:r w:rsidRPr="003B3776">
        <w:rPr>
          <w:rFonts w:cstheme="minorHAnsi"/>
          <w:i/>
          <w:iCs/>
          <w:color w:val="000000" w:themeColor="text1"/>
          <w:sz w:val="24"/>
          <w:szCs w:val="24"/>
        </w:rPr>
        <w:br/>
        <w:t>całym swoim sercem, całą swoją duszą i całym swoim umysłem,</w:t>
      </w:r>
      <w:r w:rsidRPr="003B3776">
        <w:rPr>
          <w:rFonts w:cstheme="minorHAnsi"/>
          <w:i/>
          <w:iCs/>
          <w:color w:val="000000" w:themeColor="text1"/>
          <w:sz w:val="24"/>
          <w:szCs w:val="24"/>
        </w:rPr>
        <w:br/>
        <w:t>a bliźniego swego jak siebie samego.</w:t>
      </w:r>
    </w:p>
    <w:p w14:paraId="2B943170" w14:textId="77777777" w:rsidR="003B3776" w:rsidRPr="003B3776" w:rsidRDefault="003B3776">
      <w:pPr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52B65008" w14:textId="09BFCCA9" w:rsidR="0075285A" w:rsidRDefault="0075285A" w:rsidP="00752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Zadanie:</w:t>
      </w:r>
    </w:p>
    <w:p w14:paraId="1E1B2A84" w14:textId="6A868881" w:rsidR="0075285A" w:rsidRDefault="0075285A" w:rsidP="00752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Znajdź utwór muzyczny, który mówi o wierze, nadziei lub miłości. Prześlij wybrany tytuł na Messengera </w:t>
      </w:r>
      <w:r w:rsidRPr="0075285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2F9E1F" w14:textId="45A5BD7D" w:rsidR="003B3776" w:rsidRDefault="003B3776" w:rsidP="00752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Powtórz: przykazania </w:t>
      </w:r>
      <w:r w:rsidRPr="003B377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BC20AF" w14:textId="77777777" w:rsidR="0075285A" w:rsidRPr="0075285A" w:rsidRDefault="0075285A" w:rsidP="0075285A">
      <w:pPr>
        <w:rPr>
          <w:rFonts w:cstheme="minorHAnsi"/>
          <w:sz w:val="24"/>
          <w:szCs w:val="24"/>
        </w:rPr>
      </w:pPr>
    </w:p>
    <w:sectPr w:rsidR="0075285A" w:rsidRPr="0075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A"/>
    <w:rsid w:val="003B3776"/>
    <w:rsid w:val="0075285A"/>
    <w:rsid w:val="00C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2AAA"/>
  <w15:chartTrackingRefBased/>
  <w15:docId w15:val="{4249B25F-7C4E-4FD8-AEFF-E8D82BC6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2020-09-25T04:52:00Z</dcterms:created>
  <dcterms:modified xsi:type="dcterms:W3CDTF">2020-09-25T05:06:00Z</dcterms:modified>
</cp:coreProperties>
</file>